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D005" w14:textId="451D3820" w:rsidR="001C4A11" w:rsidRDefault="00FC007F" w:rsidP="009A0281">
      <w:pPr>
        <w:pStyle w:val="Title"/>
        <w:jc w:val="left"/>
        <w:rPr>
          <w:b w:val="0"/>
          <w:bCs w:val="0"/>
        </w:rPr>
      </w:pPr>
      <w:r>
        <w:rPr>
          <w:b w:val="0"/>
          <w:bCs w:val="0"/>
          <w:noProof/>
          <w:sz w:val="20"/>
          <w:u w:val="single"/>
        </w:rPr>
        <mc:AlternateContent>
          <mc:Choice Requires="wps">
            <w:drawing>
              <wp:anchor distT="0" distB="0" distL="114300" distR="114300" simplePos="0" relativeHeight="251657728" behindDoc="0" locked="0" layoutInCell="1" allowOverlap="1" wp14:anchorId="500CD5FA" wp14:editId="2CEFB42C">
                <wp:simplePos x="0" y="0"/>
                <wp:positionH relativeFrom="column">
                  <wp:posOffset>3004185</wp:posOffset>
                </wp:positionH>
                <wp:positionV relativeFrom="paragraph">
                  <wp:posOffset>-66675</wp:posOffset>
                </wp:positionV>
                <wp:extent cx="2775585" cy="882015"/>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8820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F8A39B" w14:textId="77777777" w:rsidR="00ED26DA" w:rsidRPr="00A11088" w:rsidRDefault="00ED26DA" w:rsidP="009A0281">
                            <w:pPr>
                              <w:pStyle w:val="Heading2"/>
                              <w:rPr>
                                <w:sz w:val="20"/>
                                <w:szCs w:val="20"/>
                              </w:rPr>
                            </w:pPr>
                            <w:r w:rsidRPr="00A11088">
                              <w:rPr>
                                <w:sz w:val="20"/>
                                <w:szCs w:val="20"/>
                              </w:rPr>
                              <w:t xml:space="preserve">FALLBROOK ART CENTER </w:t>
                            </w:r>
                          </w:p>
                          <w:p w14:paraId="1EA950B2" w14:textId="77777777" w:rsidR="00ED26DA" w:rsidRPr="00A11088" w:rsidRDefault="00ED26DA" w:rsidP="009A0281">
                            <w:pPr>
                              <w:jc w:val="right"/>
                              <w:rPr>
                                <w:sz w:val="18"/>
                                <w:szCs w:val="18"/>
                              </w:rPr>
                            </w:pPr>
                            <w:r w:rsidRPr="00A11088">
                              <w:rPr>
                                <w:sz w:val="18"/>
                                <w:szCs w:val="18"/>
                              </w:rPr>
                              <w:t xml:space="preserve">A division of the Fallbrook Arts, Inc., </w:t>
                            </w:r>
                            <w:r w:rsidR="009A0281">
                              <w:rPr>
                                <w:sz w:val="18"/>
                                <w:szCs w:val="18"/>
                              </w:rPr>
                              <w:br/>
                            </w:r>
                            <w:r w:rsidRPr="00A11088">
                              <w:rPr>
                                <w:sz w:val="18"/>
                                <w:szCs w:val="18"/>
                              </w:rPr>
                              <w:t xml:space="preserve">a 501(c)(3) nonprofit </w:t>
                            </w:r>
                            <w:proofErr w:type="spellStart"/>
                            <w:r w:rsidRPr="00A11088">
                              <w:rPr>
                                <w:sz w:val="18"/>
                                <w:szCs w:val="18"/>
                              </w:rPr>
                              <w:t>corp</w:t>
                            </w:r>
                            <w:proofErr w:type="spellEnd"/>
                          </w:p>
                          <w:p w14:paraId="608978E8" w14:textId="77777777" w:rsidR="00ED26DA" w:rsidRPr="00A11088" w:rsidRDefault="00ED26DA" w:rsidP="009A0281">
                            <w:pPr>
                              <w:jc w:val="right"/>
                              <w:rPr>
                                <w:sz w:val="18"/>
                                <w:szCs w:val="18"/>
                              </w:rPr>
                            </w:pPr>
                            <w:r w:rsidRPr="00A11088">
                              <w:rPr>
                                <w:sz w:val="18"/>
                                <w:szCs w:val="18"/>
                              </w:rPr>
                              <w:t>103 S. Main| Fallbrook, CA 92028 | (760) 728-1414  www.fallbrookartcenter</w:t>
                            </w:r>
                            <w:r w:rsidR="009A0281">
                              <w:rPr>
                                <w:sz w:val="18"/>
                                <w:szCs w:val="18"/>
                              </w:rPr>
                              <w:t>.org |</w:t>
                            </w:r>
                            <w:r w:rsidRPr="00A11088">
                              <w:rPr>
                                <w:sz w:val="18"/>
                                <w:szCs w:val="18"/>
                              </w:rPr>
                              <w:t xml:space="preserve"> info@fallbrookartcenter.org</w:t>
                            </w:r>
                          </w:p>
                          <w:p w14:paraId="14F0379F" w14:textId="77777777" w:rsidR="00ED26DA" w:rsidRDefault="00ED26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D5FA" id="_x0000_t202" coordsize="21600,21600" o:spt="202" path="m,l,21600r21600,l21600,xe">
                <v:stroke joinstyle="miter"/>
                <v:path gradientshapeok="t" o:connecttype="rect"/>
              </v:shapetype>
              <v:shape id="Text Box 3" o:spid="_x0000_s1026" type="#_x0000_t202" style="position:absolute;margin-left:236.55pt;margin-top:-5.25pt;width:218.5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" stroked="f">
                <v:textbox>
                  <w:txbxContent>
                    <w:p w14:paraId="35F8A39B" w14:textId="77777777" w:rsidR="00ED26DA" w:rsidRPr="00A11088" w:rsidRDefault="00ED26DA" w:rsidP="009A0281">
                      <w:pPr>
                        <w:pStyle w:val="Heading2"/>
                        <w:rPr>
                          <w:sz w:val="20"/>
                          <w:szCs w:val="20"/>
                        </w:rPr>
                      </w:pPr>
                      <w:r w:rsidRPr="00A11088">
                        <w:rPr>
                          <w:sz w:val="20"/>
                          <w:szCs w:val="20"/>
                        </w:rPr>
                        <w:t xml:space="preserve">FALLBROOK ART CENTER </w:t>
                      </w:r>
                    </w:p>
                    <w:p w14:paraId="1EA950B2" w14:textId="77777777" w:rsidR="00ED26DA" w:rsidRPr="00A11088" w:rsidRDefault="00ED26DA" w:rsidP="009A0281">
                      <w:pPr>
                        <w:jc w:val="right"/>
                        <w:rPr>
                          <w:sz w:val="18"/>
                          <w:szCs w:val="18"/>
                        </w:rPr>
                      </w:pPr>
                      <w:r w:rsidRPr="00A11088">
                        <w:rPr>
                          <w:sz w:val="18"/>
                          <w:szCs w:val="18"/>
                        </w:rPr>
                        <w:t xml:space="preserve">A division of the Fallbrook Arts, Inc., </w:t>
                      </w:r>
                      <w:r w:rsidR="009A0281">
                        <w:rPr>
                          <w:sz w:val="18"/>
                          <w:szCs w:val="18"/>
                        </w:rPr>
                        <w:br/>
                      </w:r>
                      <w:r w:rsidRPr="00A11088">
                        <w:rPr>
                          <w:sz w:val="18"/>
                          <w:szCs w:val="18"/>
                        </w:rPr>
                        <w:t xml:space="preserve">a 501(c)(3) nonprofit </w:t>
                      </w:r>
                      <w:proofErr w:type="spellStart"/>
                      <w:r w:rsidRPr="00A11088">
                        <w:rPr>
                          <w:sz w:val="18"/>
                          <w:szCs w:val="18"/>
                        </w:rPr>
                        <w:t>corp</w:t>
                      </w:r>
                      <w:proofErr w:type="spellEnd"/>
                    </w:p>
                    <w:p w14:paraId="608978E8" w14:textId="77777777" w:rsidR="00ED26DA" w:rsidRPr="00A11088" w:rsidRDefault="00ED26DA" w:rsidP="009A0281">
                      <w:pPr>
                        <w:jc w:val="right"/>
                        <w:rPr>
                          <w:sz w:val="18"/>
                          <w:szCs w:val="18"/>
                        </w:rPr>
                      </w:pPr>
                      <w:r w:rsidRPr="00A11088">
                        <w:rPr>
                          <w:sz w:val="18"/>
                          <w:szCs w:val="18"/>
                        </w:rPr>
                        <w:t>103 S. Main| Fallbrook, CA 92028 | (760) 728-1414  www.fallbrookartcenter</w:t>
                      </w:r>
                      <w:r w:rsidR="009A0281">
                        <w:rPr>
                          <w:sz w:val="18"/>
                          <w:szCs w:val="18"/>
                        </w:rPr>
                        <w:t>.org |</w:t>
                      </w:r>
                      <w:r w:rsidRPr="00A11088">
                        <w:rPr>
                          <w:sz w:val="18"/>
                          <w:szCs w:val="18"/>
                        </w:rPr>
                        <w:t xml:space="preserve"> info@fallbrookartcenter.org</w:t>
                      </w:r>
                    </w:p>
                    <w:p w14:paraId="14F0379F" w14:textId="77777777" w:rsidR="00ED26DA" w:rsidRDefault="00ED26DA"/>
                  </w:txbxContent>
                </v:textbox>
              </v:shape>
            </w:pict>
          </mc:Fallback>
        </mc:AlternateContent>
      </w:r>
      <w:r>
        <w:rPr>
          <w:b w:val="0"/>
          <w:bCs w:val="0"/>
          <w:noProof/>
          <w:sz w:val="24"/>
        </w:rPr>
        <mc:AlternateContent>
          <mc:Choice Requires="wps">
            <w:drawing>
              <wp:anchor distT="0" distB="0" distL="114300" distR="114300" simplePos="0" relativeHeight="251659776" behindDoc="0" locked="0" layoutInCell="1" allowOverlap="1" wp14:anchorId="330EAD27" wp14:editId="733A715B">
                <wp:simplePos x="0" y="0"/>
                <wp:positionH relativeFrom="column">
                  <wp:posOffset>5737860</wp:posOffset>
                </wp:positionH>
                <wp:positionV relativeFrom="paragraph">
                  <wp:posOffset>-304800</wp:posOffset>
                </wp:positionV>
                <wp:extent cx="998220" cy="1135380"/>
                <wp:effectExtent l="0" t="0" r="508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1353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053407" w14:textId="6BE242AA" w:rsidR="00ED26DA" w:rsidRDefault="004D094D">
                            <w:r>
                              <w:rPr>
                                <w:noProof/>
                              </w:rPr>
                              <w:drawing>
                                <wp:inline distT="0" distB="0" distL="0" distR="0" wp14:anchorId="62247276" wp14:editId="416E080B">
                                  <wp:extent cx="775970" cy="1043940"/>
                                  <wp:effectExtent l="0" t="0" r="0" b="0"/>
                                  <wp:docPr id="13551600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60071" name="Picture 1355160071"/>
                                          <pic:cNvPicPr/>
                                        </pic:nvPicPr>
                                        <pic:blipFill>
                                          <a:blip r:embed="rId6">
                                            <a:extLst>
                                              <a:ext uri="{BEBA8EAE-BF5A-486C-A8C5-ECC9F3942E4B}">
                                                <a14:imgProps xmlns:a14="http://schemas.microsoft.com/office/drawing/2010/main">
                                                  <a14:imgLayer r:embed="rId7">
                                                    <a14:imgEffect>
                                                      <a14:brightnessContrast bright="18000" contrast="-31000"/>
                                                    </a14:imgEffect>
                                                  </a14:imgLayer>
                                                </a14:imgProps>
                                              </a:ext>
                                            </a:extLst>
                                          </a:blip>
                                          <a:stretch>
                                            <a:fillRect/>
                                          </a:stretch>
                                        </pic:blipFill>
                                        <pic:spPr>
                                          <a:xfrm>
                                            <a:off x="0" y="0"/>
                                            <a:ext cx="775970" cy="1043940"/>
                                          </a:xfrm>
                                          <a:prstGeom prst="rect">
                                            <a:avLst/>
                                          </a:prstGeom>
                                        </pic:spPr>
                                      </pic:pic>
                                    </a:graphicData>
                                  </a:graphic>
                                </wp:inline>
                              </w:drawing>
                            </w:r>
                            <w:r w:rsidR="00ED26DA" w:rsidRPr="00ED26DA">
                              <w:rPr>
                                <w:noProof/>
                              </w:rPr>
                              <w:drawing>
                                <wp:inline distT="0" distB="0" distL="0" distR="0" wp14:anchorId="778C0DD4" wp14:editId="707EF927">
                                  <wp:extent cx="640237" cy="855644"/>
                                  <wp:effectExtent l="0" t="0" r="0" b="0"/>
                                  <wp:docPr id="9" name="Picture 1" descr="Art Center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Center F logo"/>
                                          <pic:cNvPicPr>
                                            <a:picLocks noChangeAspect="1" noChangeArrowheads="1"/>
                                          </pic:cNvPicPr>
                                        </pic:nvPicPr>
                                        <pic:blipFill>
                                          <a:blip r:embed="rId8"/>
                                          <a:srcRect/>
                                          <a:stretch>
                                            <a:fillRect/>
                                          </a:stretch>
                                        </pic:blipFill>
                                        <pic:spPr bwMode="auto">
                                          <a:xfrm>
                                            <a:off x="0" y="0"/>
                                            <a:ext cx="648754" cy="86702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EAD27" id="_x0000_t202" coordsize="21600,21600" o:spt="202" path="m,l,21600r21600,l21600,xe">
                <v:stroke joinstyle="miter"/>
                <v:path gradientshapeok="t" o:connecttype="rect"/>
              </v:shapetype>
              <v:shape id="Text Box 6" o:spid="_x0000_s1027" type="#_x0000_t202" style="position:absolute;margin-left:451.8pt;margin-top:-24pt;width:78.6pt;height:8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" stroked="f">
                <v:textbox>
                  <w:txbxContent>
                    <w:p w14:paraId="38053407" w14:textId="6BE242AA" w:rsidR="00ED26DA" w:rsidRDefault="004D094D">
                      <w:r>
                        <w:rPr>
                          <w:noProof/>
                        </w:rPr>
                        <w:drawing>
                          <wp:inline distT="0" distB="0" distL="0" distR="0" wp14:anchorId="62247276" wp14:editId="416E080B">
                            <wp:extent cx="775970" cy="1043940"/>
                            <wp:effectExtent l="0" t="0" r="0" b="0"/>
                            <wp:docPr id="13551600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60071" name="Picture 1355160071"/>
                                    <pic:cNvPicPr/>
                                  </pic:nvPicPr>
                                  <pic:blipFill>
                                    <a:blip r:embed="rId6">
                                      <a:extLst>
                                        <a:ext uri="{BEBA8EAE-BF5A-486C-A8C5-ECC9F3942E4B}">
                                          <a14:imgProps xmlns:a14="http://schemas.microsoft.com/office/drawing/2010/main">
                                            <a14:imgLayer r:embed="rId7">
                                              <a14:imgEffect>
                                                <a14:brightnessContrast bright="18000" contrast="-31000"/>
                                              </a14:imgEffect>
                                            </a14:imgLayer>
                                          </a14:imgProps>
                                        </a:ext>
                                      </a:extLst>
                                    </a:blip>
                                    <a:stretch>
                                      <a:fillRect/>
                                    </a:stretch>
                                  </pic:blipFill>
                                  <pic:spPr>
                                    <a:xfrm>
                                      <a:off x="0" y="0"/>
                                      <a:ext cx="775970" cy="1043940"/>
                                    </a:xfrm>
                                    <a:prstGeom prst="rect">
                                      <a:avLst/>
                                    </a:prstGeom>
                                  </pic:spPr>
                                </pic:pic>
                              </a:graphicData>
                            </a:graphic>
                          </wp:inline>
                        </w:drawing>
                      </w:r>
                      <w:r w:rsidR="00ED26DA" w:rsidRPr="00ED26DA">
                        <w:rPr>
                          <w:noProof/>
                        </w:rPr>
                        <w:drawing>
                          <wp:inline distT="0" distB="0" distL="0" distR="0" wp14:anchorId="778C0DD4" wp14:editId="707EF927">
                            <wp:extent cx="640237" cy="855644"/>
                            <wp:effectExtent l="0" t="0" r="0" b="0"/>
                            <wp:docPr id="9" name="Picture 1" descr="Art Center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Center F logo"/>
                                    <pic:cNvPicPr>
                                      <a:picLocks noChangeAspect="1" noChangeArrowheads="1"/>
                                    </pic:cNvPicPr>
                                  </pic:nvPicPr>
                                  <pic:blipFill>
                                    <a:blip r:embed="rId8"/>
                                    <a:srcRect/>
                                    <a:stretch>
                                      <a:fillRect/>
                                    </a:stretch>
                                  </pic:blipFill>
                                  <pic:spPr bwMode="auto">
                                    <a:xfrm>
                                      <a:off x="0" y="0"/>
                                      <a:ext cx="648754" cy="867026"/>
                                    </a:xfrm>
                                    <a:prstGeom prst="rect">
                                      <a:avLst/>
                                    </a:prstGeom>
                                    <a:noFill/>
                                    <a:ln w="9525">
                                      <a:noFill/>
                                      <a:miter lim="800000"/>
                                      <a:headEnd/>
                                      <a:tailEnd/>
                                    </a:ln>
                                  </pic:spPr>
                                </pic:pic>
                              </a:graphicData>
                            </a:graphic>
                          </wp:inline>
                        </w:drawing>
                      </w:r>
                    </w:p>
                  </w:txbxContent>
                </v:textbox>
              </v:shape>
            </w:pict>
          </mc:Fallback>
        </mc:AlternateContent>
      </w:r>
      <w:r w:rsidR="00AA5407">
        <w:rPr>
          <w:b w:val="0"/>
          <w:bCs w:val="0"/>
        </w:rPr>
        <w:t>CONSIGNED INVENTORY LIST</w:t>
      </w:r>
      <w:r w:rsidR="00C86C9C">
        <w:rPr>
          <w:b w:val="0"/>
          <w:bCs w:val="0"/>
        </w:rPr>
        <w:t xml:space="preserve"> </w:t>
      </w:r>
      <w:r w:rsidR="00AA5407">
        <w:rPr>
          <w:b w:val="0"/>
          <w:bCs w:val="0"/>
        </w:rPr>
        <w:t xml:space="preserve"> </w:t>
      </w:r>
      <w:r w:rsidR="00C86C9C">
        <w:rPr>
          <w:b w:val="0"/>
          <w:bCs w:val="0"/>
        </w:rPr>
        <w:t xml:space="preserve"> </w:t>
      </w:r>
    </w:p>
    <w:p w14:paraId="15174206" w14:textId="0CFEFAFF" w:rsidR="001C4A11" w:rsidRPr="00073873" w:rsidRDefault="00CE2BFB">
      <w:pPr>
        <w:jc w:val="center"/>
        <w:rPr>
          <w:b/>
          <w:bCs/>
          <w:sz w:val="20"/>
        </w:rPr>
      </w:pPr>
      <w:r>
        <w:rPr>
          <w:b/>
          <w:bCs/>
          <w:noProof/>
          <w:sz w:val="20"/>
        </w:rPr>
        <mc:AlternateContent>
          <mc:Choice Requires="wps">
            <w:drawing>
              <wp:anchor distT="0" distB="0" distL="114300" distR="114300" simplePos="0" relativeHeight="251660800" behindDoc="0" locked="0" layoutInCell="1" allowOverlap="1" wp14:anchorId="2DBC3237" wp14:editId="5F489413">
                <wp:simplePos x="0" y="0"/>
                <wp:positionH relativeFrom="column">
                  <wp:posOffset>-66726</wp:posOffset>
                </wp:positionH>
                <wp:positionV relativeFrom="paragraph">
                  <wp:posOffset>47299</wp:posOffset>
                </wp:positionV>
                <wp:extent cx="3164050" cy="260985"/>
                <wp:effectExtent l="0" t="0" r="11430" b="18415"/>
                <wp:wrapNone/>
                <wp:docPr id="1120501031" name="Text Box 1"/>
                <wp:cNvGraphicFramePr/>
                <a:graphic xmlns:a="http://schemas.openxmlformats.org/drawingml/2006/main">
                  <a:graphicData uri="http://schemas.microsoft.com/office/word/2010/wordprocessingShape">
                    <wps:wsp>
                      <wps:cNvSpPr txBox="1"/>
                      <wps:spPr>
                        <a:xfrm>
                          <a:off x="0" y="0"/>
                          <a:ext cx="3164050" cy="260985"/>
                        </a:xfrm>
                        <a:prstGeom prst="rect">
                          <a:avLst/>
                        </a:prstGeom>
                        <a:solidFill>
                          <a:schemeClr val="lt1"/>
                        </a:solidFill>
                        <a:ln w="6350">
                          <a:solidFill>
                            <a:prstClr val="black"/>
                          </a:solidFill>
                        </a:ln>
                      </wps:spPr>
                      <wps:txbx>
                        <w:txbxContent>
                          <w:p w14:paraId="60CA4020" w14:textId="2E42F2F9" w:rsidR="00F7567A" w:rsidRPr="00F7567A" w:rsidRDefault="000A78C2">
                            <w:pPr>
                              <w:rPr>
                                <w:sz w:val="21"/>
                                <w:szCs w:val="21"/>
                              </w:rPr>
                            </w:pPr>
                            <w:r>
                              <w:rPr>
                                <w:sz w:val="21"/>
                                <w:szCs w:val="21"/>
                              </w:rPr>
                              <w:t xml:space="preserve">GIFT / </w:t>
                            </w:r>
                            <w:r w:rsidR="00F7567A" w:rsidRPr="00F7567A">
                              <w:rPr>
                                <w:sz w:val="21"/>
                                <w:szCs w:val="21"/>
                              </w:rPr>
                              <w:t>SHOW:_____________________</w:t>
                            </w:r>
                            <w:r w:rsidR="00F7567A">
                              <w:rPr>
                                <w:sz w:val="21"/>
                                <w:szCs w:val="21"/>
                              </w:rPr>
                              <w:t>____</w:t>
                            </w:r>
                            <w:r w:rsidR="00F7567A" w:rsidRPr="00F7567A">
                              <w:rPr>
                                <w:sz w:val="21"/>
                                <w:szCs w:val="21"/>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3237" id="Text Box 1" o:spid="_x0000_s1028" type="#_x0000_t202" style="position:absolute;left:0;text-align:left;margin-left:-5.25pt;margin-top:3.7pt;width:249.15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" fillcolor="white [3201]" strokeweight=".5pt">
                <v:textbox>
                  <w:txbxContent>
                    <w:p w14:paraId="60CA4020" w14:textId="2E42F2F9" w:rsidR="00F7567A" w:rsidRPr="00F7567A" w:rsidRDefault="000A78C2">
                      <w:pPr>
                        <w:rPr>
                          <w:sz w:val="21"/>
                          <w:szCs w:val="21"/>
                        </w:rPr>
                      </w:pPr>
                      <w:r>
                        <w:rPr>
                          <w:sz w:val="21"/>
                          <w:szCs w:val="21"/>
                        </w:rPr>
                        <w:t xml:space="preserve">GIFT / </w:t>
                      </w:r>
                      <w:r w:rsidR="00F7567A" w:rsidRPr="00F7567A">
                        <w:rPr>
                          <w:sz w:val="21"/>
                          <w:szCs w:val="21"/>
                        </w:rPr>
                        <w:t>SHOW:_____________________</w:t>
                      </w:r>
                      <w:r w:rsidR="00F7567A">
                        <w:rPr>
                          <w:sz w:val="21"/>
                          <w:szCs w:val="21"/>
                        </w:rPr>
                        <w:t>____</w:t>
                      </w:r>
                      <w:r w:rsidR="00F7567A" w:rsidRPr="00F7567A">
                        <w:rPr>
                          <w:sz w:val="21"/>
                          <w:szCs w:val="21"/>
                        </w:rPr>
                        <w:t>__</w:t>
                      </w:r>
                    </w:p>
                  </w:txbxContent>
                </v:textbox>
              </v:shape>
            </w:pict>
          </mc:Fallback>
        </mc:AlternateContent>
      </w:r>
      <w:r w:rsidR="00F7567A">
        <w:rPr>
          <w:b/>
          <w:bCs/>
          <w:sz w:val="20"/>
        </w:rPr>
        <w:t>Exhibition</w:t>
      </w:r>
    </w:p>
    <w:p w14:paraId="70305E84" w14:textId="77777777" w:rsidR="00A11088" w:rsidRDefault="00A11088" w:rsidP="00ED26DA">
      <w:pPr>
        <w:spacing w:line="360" w:lineRule="auto"/>
        <w:rPr>
          <w:sz w:val="20"/>
        </w:rPr>
      </w:pPr>
    </w:p>
    <w:p w14:paraId="0AA6D8A8" w14:textId="6BF04353" w:rsidR="001C4A11" w:rsidRDefault="00AA5407" w:rsidP="00ED26DA">
      <w:pPr>
        <w:spacing w:line="360" w:lineRule="auto"/>
        <w:rPr>
          <w:sz w:val="20"/>
        </w:rPr>
      </w:pPr>
      <w:r>
        <w:rPr>
          <w:sz w:val="20"/>
        </w:rPr>
        <w:t>Artist Name</w:t>
      </w:r>
      <w:r w:rsidR="00F71F86">
        <w:rPr>
          <w:sz w:val="20"/>
        </w:rPr>
        <w:t xml:space="preserve"> / Payee</w:t>
      </w:r>
      <w:r>
        <w:rPr>
          <w:sz w:val="20"/>
        </w:rPr>
        <w:t xml:space="preserve"> __</w:t>
      </w:r>
      <w:r w:rsidR="00365290">
        <w:rPr>
          <w:sz w:val="20"/>
        </w:rPr>
        <w:t>___________________</w:t>
      </w:r>
      <w:r w:rsidR="007B62CD">
        <w:rPr>
          <w:sz w:val="20"/>
        </w:rPr>
        <w:t>________</w:t>
      </w:r>
      <w:r w:rsidR="00365290">
        <w:rPr>
          <w:sz w:val="20"/>
        </w:rPr>
        <w:t>_____________________</w:t>
      </w:r>
      <w:r>
        <w:rPr>
          <w:sz w:val="20"/>
        </w:rPr>
        <w:t xml:space="preserve"> Studio Name </w:t>
      </w:r>
    </w:p>
    <w:p w14:paraId="3DD24B52" w14:textId="77777777" w:rsidR="001C4A11" w:rsidRDefault="00AA5407" w:rsidP="00ED26DA">
      <w:pPr>
        <w:spacing w:line="360" w:lineRule="auto"/>
        <w:rPr>
          <w:sz w:val="20"/>
        </w:rPr>
      </w:pPr>
      <w:r>
        <w:rPr>
          <w:sz w:val="20"/>
        </w:rPr>
        <w:t>Phone_________________________ Cell ______________________ Email ________________________________</w:t>
      </w:r>
    </w:p>
    <w:p w14:paraId="47A05BA9" w14:textId="77777777" w:rsidR="001C4A11" w:rsidRDefault="00AA5407" w:rsidP="00ED26DA">
      <w:pPr>
        <w:spacing w:line="360" w:lineRule="auto"/>
        <w:rPr>
          <w:sz w:val="20"/>
        </w:rPr>
      </w:pPr>
      <w:r>
        <w:rPr>
          <w:sz w:val="20"/>
        </w:rPr>
        <w:t>Address, City, State, Zip __________________________________________________________________________</w:t>
      </w:r>
    </w:p>
    <w:p w14:paraId="163F1F30" w14:textId="65A84566" w:rsidR="00706244" w:rsidRDefault="00706244" w:rsidP="00ED26DA">
      <w:pPr>
        <w:spacing w:line="360" w:lineRule="auto"/>
        <w:rPr>
          <w:sz w:val="20"/>
        </w:rPr>
      </w:pPr>
      <w:r>
        <w:rPr>
          <w:sz w:val="20"/>
        </w:rPr>
        <w:t>MEDIUM: ______________________</w:t>
      </w:r>
      <w:r w:rsidR="009D6E81">
        <w:rPr>
          <w:sz w:val="20"/>
        </w:rPr>
        <w:t>__</w:t>
      </w:r>
      <w:r>
        <w:rPr>
          <w:sz w:val="20"/>
        </w:rPr>
        <w:t xml:space="preserve"> </w:t>
      </w:r>
      <w:r w:rsidR="009D6E81">
        <w:rPr>
          <w:sz w:val="20"/>
        </w:rPr>
        <w:t xml:space="preserve"> NOTE:  </w:t>
      </w:r>
      <w:r>
        <w:rPr>
          <w:sz w:val="20"/>
        </w:rPr>
        <w:t>ALL items must be hazardous free and meet US Health Standards.</w:t>
      </w:r>
    </w:p>
    <w:p w14:paraId="6DE9382F" w14:textId="77777777" w:rsidR="001C4A11" w:rsidRPr="007B62CD" w:rsidRDefault="001C4A11">
      <w:pPr>
        <w:pBdr>
          <w:bottom w:val="single" w:sz="12" w:space="1" w:color="auto"/>
        </w:pBdr>
        <w:rPr>
          <w:sz w:val="10"/>
          <w:szCs w:val="10"/>
        </w:rPr>
      </w:pPr>
    </w:p>
    <w:p w14:paraId="271D6274" w14:textId="77777777" w:rsidR="001C4A11" w:rsidRPr="007B62CD" w:rsidRDefault="001C4A11">
      <w:pPr>
        <w:rPr>
          <w:sz w:val="10"/>
          <w:szCs w:val="10"/>
        </w:rPr>
      </w:pPr>
    </w:p>
    <w:p w14:paraId="559F8E7D" w14:textId="77777777" w:rsidR="00706244" w:rsidRPr="00706244" w:rsidRDefault="00AA5407">
      <w:pPr>
        <w:numPr>
          <w:ilvl w:val="0"/>
          <w:numId w:val="1"/>
        </w:numPr>
        <w:rPr>
          <w:sz w:val="20"/>
          <w:szCs w:val="20"/>
        </w:rPr>
      </w:pPr>
      <w:r w:rsidRPr="00ED26DA">
        <w:rPr>
          <w:sz w:val="22"/>
          <w:szCs w:val="22"/>
        </w:rPr>
        <w:t xml:space="preserve">Please tag all works </w:t>
      </w:r>
      <w:r w:rsidR="00F71F86">
        <w:rPr>
          <w:sz w:val="22"/>
          <w:szCs w:val="22"/>
        </w:rPr>
        <w:t>clearly: First</w:t>
      </w:r>
      <w:r w:rsidR="00706244">
        <w:rPr>
          <w:sz w:val="22"/>
          <w:szCs w:val="22"/>
        </w:rPr>
        <w:t xml:space="preserve"> and</w:t>
      </w:r>
      <w:r w:rsidR="00F71F86">
        <w:rPr>
          <w:sz w:val="22"/>
          <w:szCs w:val="22"/>
        </w:rPr>
        <w:t xml:space="preserve"> Last</w:t>
      </w:r>
      <w:r w:rsidR="00706244">
        <w:rPr>
          <w:sz w:val="22"/>
          <w:szCs w:val="22"/>
        </w:rPr>
        <w:t xml:space="preserve"> name</w:t>
      </w:r>
      <w:r w:rsidR="00F71F86">
        <w:rPr>
          <w:sz w:val="22"/>
          <w:szCs w:val="22"/>
        </w:rPr>
        <w:t xml:space="preserve"> | </w:t>
      </w:r>
      <w:r w:rsidR="00706244">
        <w:rPr>
          <w:sz w:val="22"/>
          <w:szCs w:val="22"/>
        </w:rPr>
        <w:t>Title/Inv # 0000</w:t>
      </w:r>
      <w:r w:rsidR="00F71F86">
        <w:rPr>
          <w:sz w:val="22"/>
          <w:szCs w:val="22"/>
        </w:rPr>
        <w:t xml:space="preserve"> | $ price</w:t>
      </w:r>
      <w:r w:rsidR="00706244">
        <w:rPr>
          <w:sz w:val="22"/>
          <w:szCs w:val="22"/>
        </w:rPr>
        <w:t>.</w:t>
      </w:r>
    </w:p>
    <w:p w14:paraId="2D56CDE4" w14:textId="652A2A93" w:rsidR="001C4A11" w:rsidRPr="00F71F86" w:rsidRDefault="00F71F86">
      <w:pPr>
        <w:numPr>
          <w:ilvl w:val="0"/>
          <w:numId w:val="1"/>
        </w:numPr>
        <w:rPr>
          <w:sz w:val="20"/>
          <w:szCs w:val="20"/>
        </w:rPr>
      </w:pPr>
      <w:r w:rsidRPr="00F71F86">
        <w:rPr>
          <w:b/>
          <w:bCs/>
          <w:sz w:val="20"/>
          <w:szCs w:val="20"/>
        </w:rPr>
        <w:t>TAGS MUST BE STAY ON WORK</w:t>
      </w:r>
    </w:p>
    <w:p w14:paraId="4DBAABAE" w14:textId="6E830B40" w:rsidR="001C4A11" w:rsidRPr="00ED26DA" w:rsidRDefault="00AA5407">
      <w:pPr>
        <w:numPr>
          <w:ilvl w:val="0"/>
          <w:numId w:val="1"/>
        </w:numPr>
        <w:rPr>
          <w:sz w:val="22"/>
          <w:szCs w:val="22"/>
        </w:rPr>
      </w:pPr>
      <w:r w:rsidRPr="00ED26DA">
        <w:rPr>
          <w:sz w:val="22"/>
          <w:szCs w:val="22"/>
        </w:rPr>
        <w:t xml:space="preserve">Note price is Retail including the </w:t>
      </w:r>
      <w:r w:rsidR="00001671">
        <w:rPr>
          <w:sz w:val="22"/>
          <w:szCs w:val="22"/>
        </w:rPr>
        <w:t>40</w:t>
      </w:r>
      <w:r w:rsidRPr="00ED26DA">
        <w:rPr>
          <w:sz w:val="22"/>
          <w:szCs w:val="22"/>
        </w:rPr>
        <w:t>% commission</w:t>
      </w:r>
    </w:p>
    <w:p w14:paraId="0D5901A3" w14:textId="31B396D6" w:rsidR="001C4A11" w:rsidRPr="00ED26DA" w:rsidRDefault="00001671">
      <w:pPr>
        <w:numPr>
          <w:ilvl w:val="0"/>
          <w:numId w:val="1"/>
        </w:numPr>
        <w:rPr>
          <w:b/>
          <w:bCs/>
          <w:i/>
          <w:iCs/>
          <w:sz w:val="22"/>
          <w:szCs w:val="22"/>
        </w:rPr>
      </w:pPr>
      <w:r>
        <w:rPr>
          <w:sz w:val="22"/>
          <w:szCs w:val="22"/>
        </w:rPr>
        <w:t>Your Price tags MUST reflect this inventory sheet</w:t>
      </w:r>
      <w:r w:rsidR="00F71F86">
        <w:rPr>
          <w:sz w:val="22"/>
          <w:szCs w:val="22"/>
        </w:rPr>
        <w:t>.</w:t>
      </w:r>
    </w:p>
    <w:p w14:paraId="2AA0925F" w14:textId="77777777" w:rsidR="001C4A11" w:rsidRPr="007B62CD" w:rsidRDefault="001C4A11">
      <w:pPr>
        <w:pBdr>
          <w:bottom w:val="single" w:sz="12" w:space="1" w:color="auto"/>
        </w:pBdr>
        <w:rPr>
          <w:b/>
          <w:bCs/>
          <w:i/>
          <w:iCs/>
          <w:sz w:val="10"/>
          <w:szCs w:val="10"/>
        </w:rPr>
      </w:pPr>
    </w:p>
    <w:p w14:paraId="6D1C1D47" w14:textId="77777777" w:rsidR="001C4A11" w:rsidRDefault="001C4A11">
      <w:pPr>
        <w:rPr>
          <w:b/>
          <w:bCs/>
          <w:i/>
          <w:iCs/>
          <w:sz w:val="20"/>
        </w:rPr>
      </w:pPr>
    </w:p>
    <w:p w14:paraId="6A9C13AB" w14:textId="0C6C755B" w:rsidR="001C4A11" w:rsidRPr="00F71F86" w:rsidRDefault="00AA5407" w:rsidP="00F71F86">
      <w:pPr>
        <w:pStyle w:val="ListParagraph"/>
        <w:numPr>
          <w:ilvl w:val="0"/>
          <w:numId w:val="2"/>
        </w:numPr>
        <w:spacing w:line="360" w:lineRule="auto"/>
        <w:rPr>
          <w:sz w:val="20"/>
        </w:rPr>
      </w:pPr>
      <w:r w:rsidRPr="00F71F86">
        <w:rPr>
          <w:sz w:val="20"/>
        </w:rPr>
        <w:t>TITLE: ____________________________________</w:t>
      </w:r>
      <w:r w:rsidR="00F71F86" w:rsidRPr="00F71F86">
        <w:rPr>
          <w:sz w:val="20"/>
        </w:rPr>
        <w:t>_</w:t>
      </w:r>
      <w:r w:rsidR="00706244">
        <w:rPr>
          <w:sz w:val="20"/>
        </w:rPr>
        <w:t xml:space="preserve"> Material/Care </w:t>
      </w:r>
      <w:r w:rsidRPr="00F71F86">
        <w:rPr>
          <w:sz w:val="20"/>
        </w:rPr>
        <w:t>____________________PRICE$________</w:t>
      </w:r>
    </w:p>
    <w:p w14:paraId="24A0C999" w14:textId="72E5C2B7" w:rsid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____________________PRICE $________</w:t>
      </w:r>
    </w:p>
    <w:p w14:paraId="3A419998" w14:textId="7DEB184B"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00706244">
        <w:rPr>
          <w:sz w:val="20"/>
        </w:rPr>
        <w:t xml:space="preserve"> </w:t>
      </w:r>
      <w:r w:rsidRPr="00F71F86">
        <w:rPr>
          <w:sz w:val="20"/>
        </w:rPr>
        <w:t>___________________ PRICE$________</w:t>
      </w:r>
    </w:p>
    <w:p w14:paraId="01AE2C65" w14:textId="0F643299"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11E9DFCF" w14:textId="26D49034"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543BB5C2" w14:textId="0E87C07E"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11B8AEBE" w14:textId="6310CBE5"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75146BA3" w14:textId="0034BEC6"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2B724A65" w14:textId="047C88D1"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5A9CDA09" w14:textId="0028DD09"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4E6560D6" w14:textId="7CE38024"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2240DC38" w14:textId="6538C0E2"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2D4D0818" w14:textId="241558EF"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7F3C3996" w14:textId="54805F06"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447A2A86" w14:textId="2880634F" w:rsidR="00F71F86" w:rsidRPr="00F71F86" w:rsidRDefault="00F71F86" w:rsidP="00F71F86">
      <w:pPr>
        <w:pStyle w:val="ListParagraph"/>
        <w:numPr>
          <w:ilvl w:val="0"/>
          <w:numId w:val="2"/>
        </w:numPr>
        <w:spacing w:line="360" w:lineRule="auto"/>
        <w:rPr>
          <w:sz w:val="20"/>
        </w:rPr>
      </w:pPr>
      <w:r w:rsidRPr="00F71F86">
        <w:rPr>
          <w:sz w:val="20"/>
        </w:rPr>
        <w:t>TITLE: _____________________________________</w:t>
      </w:r>
      <w:r w:rsidR="00706244" w:rsidRPr="00706244">
        <w:rPr>
          <w:sz w:val="20"/>
        </w:rPr>
        <w:t xml:space="preserve"> </w:t>
      </w:r>
      <w:r w:rsidR="00706244">
        <w:rPr>
          <w:sz w:val="20"/>
        </w:rPr>
        <w:t>Material/Care</w:t>
      </w:r>
      <w:r w:rsidR="00706244" w:rsidRPr="00F71F86">
        <w:rPr>
          <w:sz w:val="20"/>
        </w:rPr>
        <w:t xml:space="preserve"> </w:t>
      </w:r>
      <w:r w:rsidRPr="00F71F86">
        <w:rPr>
          <w:sz w:val="20"/>
        </w:rPr>
        <w:t>____________________ PRICE$________</w:t>
      </w:r>
    </w:p>
    <w:p w14:paraId="76C9B74E" w14:textId="28D6AD3D" w:rsidR="001D4E0B" w:rsidRDefault="00ED26DA" w:rsidP="001D4E0B">
      <w:pPr>
        <w:rPr>
          <w:rFonts w:cs="Arial"/>
          <w:sz w:val="18"/>
        </w:rPr>
      </w:pPr>
      <w:r>
        <w:rPr>
          <w:rFonts w:cs="Arial"/>
          <w:b/>
          <w:bCs/>
          <w:sz w:val="18"/>
          <w:u w:val="single"/>
        </w:rPr>
        <w:t>TERMS &amp; CONDITIONS:</w:t>
      </w:r>
      <w:r>
        <w:rPr>
          <w:rFonts w:cs="Arial"/>
          <w:b/>
          <w:bCs/>
          <w:sz w:val="18"/>
        </w:rPr>
        <w:t xml:space="preserve">  </w:t>
      </w:r>
      <w:r>
        <w:rPr>
          <w:rFonts w:cs="Arial"/>
          <w:sz w:val="18"/>
        </w:rPr>
        <w:t>Applicant agrees that images</w:t>
      </w:r>
      <w:r w:rsidR="008C7037">
        <w:rPr>
          <w:rFonts w:cs="Arial"/>
          <w:sz w:val="18"/>
        </w:rPr>
        <w:t>/art work</w:t>
      </w:r>
      <w:r>
        <w:rPr>
          <w:rFonts w:cs="Arial"/>
          <w:sz w:val="18"/>
        </w:rPr>
        <w:t xml:space="preserve"> submitted are representative of work to be exhibited.   FAC reserves the right to withhold any work from display.  The cost of shipping unsold work to and from the show is the responsibility of the artist.  </w:t>
      </w:r>
      <w:r w:rsidR="003A35D3">
        <w:rPr>
          <w:rFonts w:cs="Arial"/>
          <w:sz w:val="18"/>
        </w:rPr>
        <w:t>T</w:t>
      </w:r>
      <w:r w:rsidR="004B5485">
        <w:rPr>
          <w:rFonts w:cs="Arial"/>
          <w:sz w:val="18"/>
        </w:rPr>
        <w:t>he Fallbrook</w:t>
      </w:r>
      <w:r w:rsidR="004B5485" w:rsidRPr="00982B70">
        <w:rPr>
          <w:rFonts w:cs="Arial"/>
          <w:sz w:val="18"/>
        </w:rPr>
        <w:t xml:space="preserve"> </w:t>
      </w:r>
      <w:r w:rsidR="004B5485">
        <w:rPr>
          <w:rFonts w:cs="Arial"/>
          <w:sz w:val="18"/>
        </w:rPr>
        <w:t xml:space="preserve">Art Center will take the utmost care of all work, and do our best to protect </w:t>
      </w:r>
      <w:r w:rsidR="001D4E0B">
        <w:rPr>
          <w:rFonts w:cs="Arial"/>
          <w:sz w:val="18"/>
        </w:rPr>
        <w:t>the work</w:t>
      </w:r>
      <w:r w:rsidR="004B5485">
        <w:rPr>
          <w:rFonts w:cs="Arial"/>
          <w:sz w:val="18"/>
        </w:rPr>
        <w:t xml:space="preserve"> at all times</w:t>
      </w:r>
      <w:r w:rsidR="003A35D3">
        <w:rPr>
          <w:rFonts w:cs="Arial"/>
          <w:sz w:val="18"/>
        </w:rPr>
        <w:t>.</w:t>
      </w:r>
      <w:r w:rsidR="00DB30FE">
        <w:rPr>
          <w:rFonts w:cs="Arial"/>
          <w:sz w:val="18"/>
        </w:rPr>
        <w:t xml:space="preserve"> </w:t>
      </w:r>
      <w:r w:rsidR="00DB30FE" w:rsidRPr="00DB30FE">
        <w:rPr>
          <w:sz w:val="18"/>
          <w:szCs w:val="18"/>
        </w:rPr>
        <w:t>Although</w:t>
      </w:r>
      <w:r w:rsidR="00DB30FE" w:rsidRPr="00DB30FE">
        <w:rPr>
          <w:spacing w:val="-2"/>
          <w:sz w:val="18"/>
          <w:szCs w:val="18"/>
        </w:rPr>
        <w:t xml:space="preserve"> </w:t>
      </w:r>
      <w:r w:rsidR="00DB30FE" w:rsidRPr="00DB30FE">
        <w:rPr>
          <w:sz w:val="18"/>
          <w:szCs w:val="18"/>
        </w:rPr>
        <w:t>FAC</w:t>
      </w:r>
      <w:r w:rsidR="00DB30FE" w:rsidRPr="00DB30FE">
        <w:rPr>
          <w:spacing w:val="-2"/>
          <w:sz w:val="18"/>
          <w:szCs w:val="18"/>
        </w:rPr>
        <w:t xml:space="preserve"> </w:t>
      </w:r>
      <w:r w:rsidR="00DB30FE" w:rsidRPr="00DB30FE">
        <w:rPr>
          <w:sz w:val="18"/>
          <w:szCs w:val="18"/>
        </w:rPr>
        <w:t>will</w:t>
      </w:r>
      <w:r w:rsidR="00DB30FE" w:rsidRPr="00DB30FE">
        <w:rPr>
          <w:spacing w:val="-1"/>
          <w:sz w:val="18"/>
          <w:szCs w:val="18"/>
        </w:rPr>
        <w:t xml:space="preserve"> </w:t>
      </w:r>
      <w:r w:rsidR="00DB30FE" w:rsidRPr="00DB30FE">
        <w:rPr>
          <w:sz w:val="18"/>
          <w:szCs w:val="18"/>
        </w:rPr>
        <w:t>take</w:t>
      </w:r>
      <w:r w:rsidR="00DB30FE" w:rsidRPr="00DB30FE">
        <w:rPr>
          <w:spacing w:val="-2"/>
          <w:sz w:val="18"/>
          <w:szCs w:val="18"/>
        </w:rPr>
        <w:t xml:space="preserve"> </w:t>
      </w:r>
      <w:r w:rsidR="00DB30FE" w:rsidRPr="00DB30FE">
        <w:rPr>
          <w:sz w:val="18"/>
          <w:szCs w:val="18"/>
        </w:rPr>
        <w:t>every</w:t>
      </w:r>
      <w:r w:rsidR="00DB30FE" w:rsidRPr="00DB30FE">
        <w:rPr>
          <w:spacing w:val="-2"/>
          <w:sz w:val="18"/>
          <w:szCs w:val="18"/>
        </w:rPr>
        <w:t xml:space="preserve"> </w:t>
      </w:r>
      <w:r w:rsidR="00DB30FE" w:rsidRPr="00DB30FE">
        <w:rPr>
          <w:sz w:val="18"/>
          <w:szCs w:val="18"/>
        </w:rPr>
        <w:t>precaution</w:t>
      </w:r>
      <w:r w:rsidR="00DB30FE" w:rsidRPr="00DB30FE">
        <w:rPr>
          <w:spacing w:val="-2"/>
          <w:sz w:val="18"/>
          <w:szCs w:val="18"/>
        </w:rPr>
        <w:t xml:space="preserve"> </w:t>
      </w:r>
      <w:r w:rsidR="00DB30FE" w:rsidRPr="00DB30FE">
        <w:rPr>
          <w:sz w:val="18"/>
          <w:szCs w:val="18"/>
        </w:rPr>
        <w:t>to</w:t>
      </w:r>
      <w:r w:rsidR="00DB30FE" w:rsidRPr="00DB30FE">
        <w:rPr>
          <w:spacing w:val="-2"/>
          <w:sz w:val="18"/>
          <w:szCs w:val="18"/>
        </w:rPr>
        <w:t xml:space="preserve"> </w:t>
      </w:r>
      <w:r w:rsidR="00DB30FE" w:rsidRPr="00DB30FE">
        <w:rPr>
          <w:sz w:val="18"/>
          <w:szCs w:val="18"/>
        </w:rPr>
        <w:t>safeguard</w:t>
      </w:r>
      <w:r w:rsidR="00DB30FE" w:rsidRPr="00DB30FE">
        <w:rPr>
          <w:spacing w:val="-2"/>
          <w:sz w:val="18"/>
          <w:szCs w:val="18"/>
        </w:rPr>
        <w:t xml:space="preserve"> </w:t>
      </w:r>
      <w:r w:rsidR="00DB30FE" w:rsidRPr="00DB30FE">
        <w:rPr>
          <w:sz w:val="18"/>
          <w:szCs w:val="18"/>
        </w:rPr>
        <w:t>works</w:t>
      </w:r>
      <w:r w:rsidR="00DB30FE" w:rsidRPr="00DB30FE">
        <w:rPr>
          <w:spacing w:val="-2"/>
          <w:sz w:val="18"/>
          <w:szCs w:val="18"/>
        </w:rPr>
        <w:t xml:space="preserve"> </w:t>
      </w:r>
      <w:r w:rsidR="00DB30FE" w:rsidRPr="00DB30FE">
        <w:rPr>
          <w:sz w:val="18"/>
          <w:szCs w:val="18"/>
        </w:rPr>
        <w:t>in</w:t>
      </w:r>
      <w:r w:rsidR="00DB30FE" w:rsidRPr="00DB30FE">
        <w:rPr>
          <w:spacing w:val="-2"/>
          <w:sz w:val="18"/>
          <w:szCs w:val="18"/>
        </w:rPr>
        <w:t xml:space="preserve"> </w:t>
      </w:r>
      <w:r w:rsidR="00DB30FE" w:rsidRPr="00DB30FE">
        <w:rPr>
          <w:sz w:val="18"/>
          <w:szCs w:val="18"/>
        </w:rPr>
        <w:t>the</w:t>
      </w:r>
      <w:r w:rsidR="00DB30FE" w:rsidRPr="00DB30FE">
        <w:rPr>
          <w:spacing w:val="-2"/>
          <w:sz w:val="18"/>
          <w:szCs w:val="18"/>
        </w:rPr>
        <w:t xml:space="preserve"> </w:t>
      </w:r>
      <w:r w:rsidR="00DB30FE" w:rsidRPr="00DB30FE">
        <w:rPr>
          <w:sz w:val="18"/>
          <w:szCs w:val="18"/>
        </w:rPr>
        <w:t>show,</w:t>
      </w:r>
      <w:r w:rsidR="00DB30FE" w:rsidRPr="00DB30FE">
        <w:rPr>
          <w:spacing w:val="-1"/>
          <w:sz w:val="18"/>
          <w:szCs w:val="18"/>
        </w:rPr>
        <w:t xml:space="preserve"> </w:t>
      </w:r>
      <w:r w:rsidR="00DB30FE" w:rsidRPr="00DB30FE">
        <w:rPr>
          <w:sz w:val="18"/>
          <w:szCs w:val="18"/>
        </w:rPr>
        <w:t>we</w:t>
      </w:r>
      <w:r w:rsidR="00DB30FE" w:rsidRPr="00DB30FE">
        <w:rPr>
          <w:spacing w:val="-2"/>
          <w:sz w:val="18"/>
          <w:szCs w:val="18"/>
        </w:rPr>
        <w:t xml:space="preserve"> </w:t>
      </w:r>
      <w:r w:rsidR="00DB30FE" w:rsidRPr="00DB30FE">
        <w:rPr>
          <w:sz w:val="18"/>
          <w:szCs w:val="18"/>
        </w:rPr>
        <w:t>assume</w:t>
      </w:r>
      <w:r w:rsidR="00DB30FE" w:rsidRPr="00DB30FE">
        <w:rPr>
          <w:spacing w:val="-2"/>
          <w:sz w:val="18"/>
          <w:szCs w:val="18"/>
        </w:rPr>
        <w:t xml:space="preserve"> </w:t>
      </w:r>
      <w:r w:rsidR="00DB30FE" w:rsidRPr="00DB30FE">
        <w:rPr>
          <w:sz w:val="18"/>
          <w:szCs w:val="18"/>
        </w:rPr>
        <w:t>no</w:t>
      </w:r>
      <w:r w:rsidR="00DB30FE" w:rsidRPr="00DB30FE">
        <w:rPr>
          <w:spacing w:val="-2"/>
          <w:sz w:val="18"/>
          <w:szCs w:val="18"/>
        </w:rPr>
        <w:t xml:space="preserve"> </w:t>
      </w:r>
      <w:r w:rsidR="00DB30FE" w:rsidRPr="00DB30FE">
        <w:rPr>
          <w:sz w:val="18"/>
          <w:szCs w:val="18"/>
        </w:rPr>
        <w:t>liability.</w:t>
      </w:r>
      <w:r w:rsidR="00DB30FE" w:rsidRPr="00DB30FE">
        <w:rPr>
          <w:spacing w:val="40"/>
          <w:sz w:val="18"/>
          <w:szCs w:val="18"/>
        </w:rPr>
        <w:t xml:space="preserve"> </w:t>
      </w:r>
      <w:r w:rsidR="00DB30FE" w:rsidRPr="00DB30FE">
        <w:rPr>
          <w:sz w:val="18"/>
          <w:szCs w:val="18"/>
        </w:rPr>
        <w:t>While</w:t>
      </w:r>
      <w:r w:rsidR="00DB30FE" w:rsidRPr="00DB30FE">
        <w:rPr>
          <w:spacing w:val="-2"/>
          <w:sz w:val="18"/>
          <w:szCs w:val="18"/>
        </w:rPr>
        <w:t xml:space="preserve"> </w:t>
      </w:r>
      <w:r w:rsidR="00DB30FE" w:rsidRPr="00DB30FE">
        <w:rPr>
          <w:sz w:val="18"/>
          <w:szCs w:val="18"/>
        </w:rPr>
        <w:t>the</w:t>
      </w:r>
      <w:r w:rsidR="00DB30FE" w:rsidRPr="00DB30FE">
        <w:rPr>
          <w:spacing w:val="-2"/>
          <w:sz w:val="18"/>
          <w:szCs w:val="18"/>
        </w:rPr>
        <w:t xml:space="preserve"> </w:t>
      </w:r>
      <w:r w:rsidR="00DB30FE" w:rsidRPr="00DB30FE">
        <w:rPr>
          <w:sz w:val="18"/>
          <w:szCs w:val="18"/>
        </w:rPr>
        <w:t>Fallbrook</w:t>
      </w:r>
      <w:r w:rsidR="00DB30FE" w:rsidRPr="00DB30FE">
        <w:rPr>
          <w:spacing w:val="-1"/>
          <w:sz w:val="18"/>
          <w:szCs w:val="18"/>
        </w:rPr>
        <w:t xml:space="preserve"> </w:t>
      </w:r>
      <w:r w:rsidR="00DB30FE" w:rsidRPr="00DB30FE">
        <w:rPr>
          <w:sz w:val="18"/>
          <w:szCs w:val="18"/>
        </w:rPr>
        <w:t>Art Center will take the utmost care of all work, and do our best to protect it at all times, we cannot be responsible for any loss or damage incurred before, during, or after the exhibition while the consigned items are in our possession.</w:t>
      </w:r>
      <w:r w:rsidR="00DB30FE" w:rsidRPr="00DB30FE">
        <w:rPr>
          <w:spacing w:val="80"/>
          <w:sz w:val="18"/>
          <w:szCs w:val="18"/>
        </w:rPr>
        <w:t xml:space="preserve"> </w:t>
      </w:r>
      <w:r w:rsidR="00DB30FE" w:rsidRPr="00DB30FE">
        <w:rPr>
          <w:sz w:val="18"/>
          <w:szCs w:val="18"/>
        </w:rPr>
        <w:t>The undersigned hereby releases Fallbrook Art Center from any and all liability due to personal injury or property damage caused by theft, fire, public catastrophe, Act of God, or any other cause.</w:t>
      </w:r>
      <w:r w:rsidR="00DB30FE">
        <w:rPr>
          <w:sz w:val="18"/>
          <w:szCs w:val="18"/>
        </w:rPr>
        <w:t xml:space="preserve">  </w:t>
      </w:r>
      <w:r w:rsidR="003A35D3">
        <w:rPr>
          <w:rFonts w:cs="Arial"/>
          <w:sz w:val="18"/>
        </w:rPr>
        <w:t xml:space="preserve">Fallbrook Art Center carries a Fine Art Dealer </w:t>
      </w:r>
      <w:r w:rsidR="001D4E0B">
        <w:rPr>
          <w:rFonts w:cs="Arial"/>
          <w:sz w:val="18"/>
        </w:rPr>
        <w:t>pr</w:t>
      </w:r>
      <w:r w:rsidR="003A35D3">
        <w:rPr>
          <w:rFonts w:cs="Arial"/>
          <w:sz w:val="18"/>
        </w:rPr>
        <w:t xml:space="preserve">operty liability policy that covers loss or damage </w:t>
      </w:r>
      <w:r w:rsidR="001D4E0B">
        <w:rPr>
          <w:rFonts w:cs="Arial"/>
          <w:sz w:val="18"/>
        </w:rPr>
        <w:t>to</w:t>
      </w:r>
      <w:r w:rsidR="003A35D3">
        <w:rPr>
          <w:rFonts w:cs="Arial"/>
          <w:sz w:val="18"/>
        </w:rPr>
        <w:t xml:space="preserve"> objects of art</w:t>
      </w:r>
      <w:r w:rsidR="001D4E0B">
        <w:rPr>
          <w:rFonts w:cs="Arial"/>
          <w:sz w:val="18"/>
        </w:rPr>
        <w:t xml:space="preserve">. </w:t>
      </w:r>
      <w:r w:rsidR="001D4E0B" w:rsidRPr="001D4E0B">
        <w:rPr>
          <w:rFonts w:cs="Arial"/>
          <w:sz w:val="18"/>
        </w:rPr>
        <w:t>Coverage includes property of F</w:t>
      </w:r>
      <w:r w:rsidR="001D4E0B">
        <w:rPr>
          <w:rFonts w:cs="Arial"/>
          <w:sz w:val="18"/>
        </w:rPr>
        <w:t>AC</w:t>
      </w:r>
      <w:r w:rsidR="001D4E0B" w:rsidRPr="001D4E0B">
        <w:rPr>
          <w:rFonts w:cs="Arial"/>
          <w:sz w:val="18"/>
        </w:rPr>
        <w:t xml:space="preserve">, property of others HELD IN TRUST or on CONSIGNMENT, on </w:t>
      </w:r>
      <w:proofErr w:type="gramStart"/>
      <w:r w:rsidR="001D4E0B" w:rsidRPr="001D4E0B">
        <w:rPr>
          <w:rFonts w:cs="Arial"/>
          <w:sz w:val="18"/>
        </w:rPr>
        <w:t>WALL to WALL</w:t>
      </w:r>
      <w:proofErr w:type="gramEnd"/>
      <w:r w:rsidR="001D4E0B" w:rsidRPr="001D4E0B">
        <w:rPr>
          <w:rFonts w:cs="Arial"/>
          <w:sz w:val="18"/>
        </w:rPr>
        <w:t xml:space="preserve"> basis.</w:t>
      </w:r>
      <w:r w:rsidR="001D4E0B" w:rsidRPr="00262BEE">
        <w:rPr>
          <w:rFonts w:cs="Arial"/>
          <w:sz w:val="18"/>
        </w:rPr>
        <w:t> </w:t>
      </w:r>
    </w:p>
    <w:p w14:paraId="291E416F" w14:textId="7A9CBB25" w:rsidR="00F71F86" w:rsidRDefault="00ED26DA" w:rsidP="00F71F86">
      <w:pPr>
        <w:rPr>
          <w:rFonts w:cs="Arial"/>
          <w:sz w:val="18"/>
        </w:rPr>
      </w:pPr>
      <w:r>
        <w:rPr>
          <w:rFonts w:cs="Arial"/>
          <w:sz w:val="18"/>
        </w:rPr>
        <w:t xml:space="preserve">The Fallbrook Art Center reserves the right to photograph artwork displayed at the show and use artist-provided materials for publicity purposes.  </w:t>
      </w:r>
    </w:p>
    <w:p w14:paraId="65967497" w14:textId="54C6012B" w:rsidR="00F71F86" w:rsidRDefault="00F71F86" w:rsidP="00F71F86">
      <w:pPr>
        <w:rPr>
          <w:rFonts w:cs="Arial"/>
          <w:sz w:val="18"/>
        </w:rPr>
      </w:pPr>
      <w:r w:rsidRPr="00F71F86">
        <w:rPr>
          <w:rFonts w:cs="Arial"/>
          <w:sz w:val="18"/>
        </w:rPr>
        <w:t>Artist’s Warranty:</w:t>
      </w:r>
      <w:r>
        <w:rPr>
          <w:rFonts w:cs="Arial"/>
          <w:sz w:val="18"/>
        </w:rPr>
        <w:t xml:space="preserve"> </w:t>
      </w:r>
      <w:r w:rsidRPr="00F71F86">
        <w:rPr>
          <w:rFonts w:cs="Arial"/>
          <w:sz w:val="18"/>
        </w:rPr>
        <w:t>Artist warrants that the Work(s) subject to this contract is/are the Artist’s own independent creation and he/she has obtained appropriate permissions from any owner of any part of the Work(s). Artist warrants that he/she is the lawful sole owner of the Works and has full power and authority to make this Agreement; that the Work does not infringe on any copyright, violate any property rights, or contain any scandalous, libelous, or unlawful matter. </w:t>
      </w:r>
      <w:r w:rsidR="009D6E81">
        <w:rPr>
          <w:rFonts w:cs="Arial"/>
          <w:sz w:val="18"/>
        </w:rPr>
        <w:t>Further, Artist warrants that the materials used meet health standards. (i.e. jewelry earrings - surgical steel or sterling silver)</w:t>
      </w:r>
    </w:p>
    <w:p w14:paraId="65E54D73" w14:textId="51AE5C78" w:rsidR="00ED26DA" w:rsidRDefault="00ED26DA" w:rsidP="00144F1C">
      <w:pPr>
        <w:jc w:val="both"/>
        <w:rPr>
          <w:rFonts w:cs="Arial"/>
          <w:sz w:val="18"/>
        </w:rPr>
      </w:pPr>
      <w:r>
        <w:rPr>
          <w:rFonts w:cs="Arial"/>
          <w:sz w:val="18"/>
        </w:rPr>
        <w:t>The Artist agrees to report sales proceeds to the proper governmental agencies. I have read and understand these terms fully and agree to abide by these rules, terms, and conditions.</w:t>
      </w:r>
    </w:p>
    <w:p w14:paraId="0500702F" w14:textId="77777777" w:rsidR="009D6E81" w:rsidRPr="00144F1C" w:rsidRDefault="009D6E81" w:rsidP="00144F1C">
      <w:pPr>
        <w:jc w:val="both"/>
        <w:rPr>
          <w:sz w:val="20"/>
        </w:rPr>
      </w:pPr>
    </w:p>
    <w:p w14:paraId="28D926BF" w14:textId="77777777" w:rsidR="00ED26DA" w:rsidRDefault="00ED26DA" w:rsidP="00ED26DA">
      <w:pPr>
        <w:rPr>
          <w:rFonts w:cs="Arial"/>
          <w:sz w:val="16"/>
        </w:rPr>
      </w:pPr>
    </w:p>
    <w:p w14:paraId="2AD00573" w14:textId="096DC893" w:rsidR="009D6E81" w:rsidRDefault="00ED26DA" w:rsidP="00ED26DA">
      <w:pPr>
        <w:rPr>
          <w:rFonts w:cs="Arial"/>
          <w:sz w:val="16"/>
        </w:rPr>
      </w:pPr>
      <w:r>
        <w:rPr>
          <w:rFonts w:cs="Arial"/>
          <w:sz w:val="16"/>
        </w:rPr>
        <w:t>____________________________________________</w:t>
      </w:r>
      <w:r w:rsidR="00365290">
        <w:rPr>
          <w:rFonts w:cs="Arial"/>
          <w:sz w:val="16"/>
        </w:rPr>
        <w:t>____________________________</w:t>
      </w:r>
      <w:r>
        <w:rPr>
          <w:rFonts w:cs="Arial"/>
          <w:sz w:val="16"/>
        </w:rPr>
        <w:t xml:space="preserve">      _____________________</w:t>
      </w:r>
    </w:p>
    <w:p w14:paraId="5A7EDDB9" w14:textId="77777777" w:rsidR="001C4A11" w:rsidRDefault="00ED26DA">
      <w:pPr>
        <w:rPr>
          <w:rFonts w:cs="Arial"/>
          <w:sz w:val="16"/>
        </w:rPr>
      </w:pPr>
      <w:r>
        <w:rPr>
          <w:rFonts w:cs="Arial"/>
          <w:sz w:val="16"/>
        </w:rPr>
        <w:t xml:space="preserve">                 ARTIST SIGNATURE</w:t>
      </w:r>
      <w:r>
        <w:rPr>
          <w:rFonts w:cs="Arial"/>
          <w:sz w:val="16"/>
        </w:rPr>
        <w:tab/>
      </w:r>
      <w:r>
        <w:rPr>
          <w:rFonts w:cs="Arial"/>
          <w:sz w:val="16"/>
        </w:rPr>
        <w:tab/>
        <w:t xml:space="preserve">                              </w:t>
      </w:r>
      <w:r w:rsidR="00365290">
        <w:rPr>
          <w:rFonts w:cs="Arial"/>
          <w:sz w:val="16"/>
        </w:rPr>
        <w:t xml:space="preserve">                                       DATE</w:t>
      </w:r>
    </w:p>
    <w:p w14:paraId="4EBE6D1C" w14:textId="77777777" w:rsidR="009D6E81" w:rsidRDefault="009D6E81">
      <w:pPr>
        <w:rPr>
          <w:rFonts w:cs="Arial"/>
          <w:sz w:val="16"/>
        </w:rPr>
      </w:pPr>
    </w:p>
    <w:p w14:paraId="34E0B751" w14:textId="77777777" w:rsidR="009D6E81" w:rsidRDefault="009D6E81">
      <w:pPr>
        <w:rPr>
          <w:rFonts w:cs="Arial"/>
          <w:sz w:val="16"/>
        </w:rPr>
      </w:pPr>
    </w:p>
    <w:p w14:paraId="1921C9F8" w14:textId="46FFA67B" w:rsidR="009D6E81" w:rsidRDefault="009D6E81">
      <w:pPr>
        <w:rPr>
          <w:rFonts w:cs="Arial"/>
          <w:sz w:val="16"/>
        </w:rPr>
      </w:pPr>
      <w:r>
        <w:rPr>
          <w:rFonts w:cs="Arial"/>
          <w:sz w:val="16"/>
        </w:rPr>
        <w:t>________________________________________________________________________      _____________________</w:t>
      </w:r>
    </w:p>
    <w:p w14:paraId="7F17F3EE" w14:textId="58332D22" w:rsidR="001D4E0B" w:rsidRDefault="009D6E81">
      <w:pPr>
        <w:rPr>
          <w:rFonts w:cs="Arial"/>
          <w:sz w:val="16"/>
        </w:rPr>
      </w:pPr>
      <w:r>
        <w:rPr>
          <w:rFonts w:cs="Arial"/>
          <w:sz w:val="16"/>
        </w:rPr>
        <w:t>DIRECTOR / GALLERY MANAGER</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    DATE</w:t>
      </w:r>
    </w:p>
    <w:sectPr w:rsidR="001D4E0B" w:rsidSect="00ED26DA">
      <w:pgSz w:w="12240" w:h="15840"/>
      <w:pgMar w:top="81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90304"/>
    <w:multiLevelType w:val="hybridMultilevel"/>
    <w:tmpl w:val="DF1EFD70"/>
    <w:lvl w:ilvl="0" w:tplc="1C50A066">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0C0DA8"/>
    <w:multiLevelType w:val="hybridMultilevel"/>
    <w:tmpl w:val="761C6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671524">
    <w:abstractNumId w:val="0"/>
  </w:num>
  <w:num w:numId="2" w16cid:durableId="134880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06"/>
    <w:rsid w:val="00001671"/>
    <w:rsid w:val="00073873"/>
    <w:rsid w:val="0008499C"/>
    <w:rsid w:val="000A78C2"/>
    <w:rsid w:val="000B05B1"/>
    <w:rsid w:val="000D031F"/>
    <w:rsid w:val="000E602C"/>
    <w:rsid w:val="00144F1C"/>
    <w:rsid w:val="00197537"/>
    <w:rsid w:val="001B7A7C"/>
    <w:rsid w:val="001C4A11"/>
    <w:rsid w:val="001D4E0B"/>
    <w:rsid w:val="00245DE8"/>
    <w:rsid w:val="00262BEE"/>
    <w:rsid w:val="00347FFD"/>
    <w:rsid w:val="0036128E"/>
    <w:rsid w:val="00365290"/>
    <w:rsid w:val="003A35D3"/>
    <w:rsid w:val="003E4B63"/>
    <w:rsid w:val="004460FC"/>
    <w:rsid w:val="00493FC1"/>
    <w:rsid w:val="004B5485"/>
    <w:rsid w:val="004D094D"/>
    <w:rsid w:val="005D2722"/>
    <w:rsid w:val="00706244"/>
    <w:rsid w:val="0071711A"/>
    <w:rsid w:val="007B139E"/>
    <w:rsid w:val="007B62CD"/>
    <w:rsid w:val="007D1C5E"/>
    <w:rsid w:val="007D3F8A"/>
    <w:rsid w:val="00844CD9"/>
    <w:rsid w:val="00864EF6"/>
    <w:rsid w:val="008673AD"/>
    <w:rsid w:val="00883548"/>
    <w:rsid w:val="008A4227"/>
    <w:rsid w:val="008C7037"/>
    <w:rsid w:val="009A0281"/>
    <w:rsid w:val="009D6E81"/>
    <w:rsid w:val="009E1530"/>
    <w:rsid w:val="00A11088"/>
    <w:rsid w:val="00A57CE3"/>
    <w:rsid w:val="00AA5407"/>
    <w:rsid w:val="00AB0B63"/>
    <w:rsid w:val="00AD673F"/>
    <w:rsid w:val="00AE2A55"/>
    <w:rsid w:val="00B0196E"/>
    <w:rsid w:val="00B74F56"/>
    <w:rsid w:val="00C3366A"/>
    <w:rsid w:val="00C66438"/>
    <w:rsid w:val="00C86C9C"/>
    <w:rsid w:val="00CE2BFB"/>
    <w:rsid w:val="00D71DAE"/>
    <w:rsid w:val="00DB30FE"/>
    <w:rsid w:val="00EB0606"/>
    <w:rsid w:val="00EC7EC3"/>
    <w:rsid w:val="00ED26DA"/>
    <w:rsid w:val="00ED4F90"/>
    <w:rsid w:val="00F077F2"/>
    <w:rsid w:val="00F71F86"/>
    <w:rsid w:val="00F7567A"/>
    <w:rsid w:val="00FC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2C9BF"/>
  <w15:docId w15:val="{B1EA52F7-36F3-CD4F-B021-AE49211D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11"/>
    <w:rPr>
      <w:rFonts w:ascii="Arial" w:hAnsi="Arial"/>
      <w:sz w:val="24"/>
      <w:szCs w:val="24"/>
    </w:rPr>
  </w:style>
  <w:style w:type="paragraph" w:styleId="Heading1">
    <w:name w:val="heading 1"/>
    <w:basedOn w:val="Normal"/>
    <w:next w:val="Normal"/>
    <w:qFormat/>
    <w:rsid w:val="001C4A11"/>
    <w:pPr>
      <w:keepNext/>
      <w:jc w:val="right"/>
      <w:outlineLvl w:val="0"/>
    </w:pPr>
    <w:rPr>
      <w:b/>
      <w:bCs/>
      <w:sz w:val="32"/>
    </w:rPr>
  </w:style>
  <w:style w:type="paragraph" w:styleId="Heading2">
    <w:name w:val="heading 2"/>
    <w:basedOn w:val="Normal"/>
    <w:next w:val="Normal"/>
    <w:qFormat/>
    <w:rsid w:val="001C4A11"/>
    <w:pPr>
      <w:keepNext/>
      <w:jc w:val="right"/>
      <w:outlineLvl w:val="1"/>
    </w:pPr>
    <w:rPr>
      <w:sz w:val="28"/>
    </w:rPr>
  </w:style>
  <w:style w:type="paragraph" w:styleId="Heading4">
    <w:name w:val="heading 4"/>
    <w:basedOn w:val="Normal"/>
    <w:next w:val="Normal"/>
    <w:link w:val="Heading4Char"/>
    <w:uiPriority w:val="9"/>
    <w:semiHidden/>
    <w:unhideWhenUsed/>
    <w:qFormat/>
    <w:rsid w:val="00ED26DA"/>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ED26DA"/>
    <w:pPr>
      <w:keepNext/>
      <w:jc w:val="center"/>
      <w:outlineLvl w:val="7"/>
    </w:pPr>
    <w:rPr>
      <w:rFonts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4A11"/>
    <w:pPr>
      <w:jc w:val="center"/>
    </w:pPr>
    <w:rPr>
      <w:b/>
      <w:bCs/>
      <w:sz w:val="28"/>
    </w:rPr>
  </w:style>
  <w:style w:type="paragraph" w:styleId="BodyText">
    <w:name w:val="Body Text"/>
    <w:basedOn w:val="Normal"/>
    <w:semiHidden/>
    <w:rsid w:val="001C4A11"/>
    <w:rPr>
      <w:b/>
      <w:bCs/>
      <w:i/>
      <w:iCs/>
      <w:sz w:val="22"/>
    </w:rPr>
  </w:style>
  <w:style w:type="paragraph" w:styleId="BalloonText">
    <w:name w:val="Balloon Text"/>
    <w:basedOn w:val="Normal"/>
    <w:link w:val="BalloonTextChar"/>
    <w:uiPriority w:val="99"/>
    <w:semiHidden/>
    <w:unhideWhenUsed/>
    <w:rsid w:val="00AA5407"/>
    <w:rPr>
      <w:rFonts w:ascii="Tahoma" w:hAnsi="Tahoma" w:cs="Tahoma"/>
      <w:sz w:val="16"/>
      <w:szCs w:val="16"/>
    </w:rPr>
  </w:style>
  <w:style w:type="character" w:customStyle="1" w:styleId="BalloonTextChar">
    <w:name w:val="Balloon Text Char"/>
    <w:basedOn w:val="DefaultParagraphFont"/>
    <w:link w:val="BalloonText"/>
    <w:uiPriority w:val="99"/>
    <w:semiHidden/>
    <w:rsid w:val="00AA5407"/>
    <w:rPr>
      <w:rFonts w:ascii="Tahoma" w:hAnsi="Tahoma" w:cs="Tahoma"/>
      <w:sz w:val="16"/>
      <w:szCs w:val="16"/>
    </w:rPr>
  </w:style>
  <w:style w:type="character" w:customStyle="1" w:styleId="Heading8Char">
    <w:name w:val="Heading 8 Char"/>
    <w:basedOn w:val="DefaultParagraphFont"/>
    <w:link w:val="Heading8"/>
    <w:rsid w:val="00ED26DA"/>
    <w:rPr>
      <w:rFonts w:ascii="Arial" w:hAnsi="Arial" w:cs="Arial"/>
      <w:sz w:val="28"/>
      <w:szCs w:val="24"/>
    </w:rPr>
  </w:style>
  <w:style w:type="character" w:customStyle="1" w:styleId="Heading4Char">
    <w:name w:val="Heading 4 Char"/>
    <w:basedOn w:val="DefaultParagraphFont"/>
    <w:link w:val="Heading4"/>
    <w:uiPriority w:val="9"/>
    <w:semiHidden/>
    <w:rsid w:val="00ED26DA"/>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F71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7EDC-6D4C-5548-AF4A-6E302D06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ART &amp; CULTURAL CENTER at Fallbrook</vt:lpstr>
    </vt:vector>
  </TitlesOfParts>
  <Company>ACC</Company>
  <LinksUpToDate>false</LinksUpToDate>
  <CharactersWithSpaces>4509</CharactersWithSpaces>
  <SharedDoc>false</SharedDoc>
  <HLinks>
    <vt:vector size="6" baseType="variant">
      <vt:variant>
        <vt:i4>3735627</vt:i4>
      </vt:variant>
      <vt:variant>
        <vt:i4>3745</vt:i4>
      </vt:variant>
      <vt:variant>
        <vt:i4>1025</vt:i4>
      </vt:variant>
      <vt:variant>
        <vt:i4>1</vt:i4>
      </vt:variant>
      <vt:variant>
        <vt:lpwstr>\\Art-2\C\Documents and Settings\maryp\My Documents\Logos\ACF new logo\AFC-trans b&amp;w.jpg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&amp; CULTURAL CENTER at Fallbrook</dc:title>
  <dc:creator>ACC</dc:creator>
  <cp:lastModifiedBy>Brenda Andrews</cp:lastModifiedBy>
  <cp:revision>2</cp:revision>
  <cp:lastPrinted>2024-12-11T18:57:00Z</cp:lastPrinted>
  <dcterms:created xsi:type="dcterms:W3CDTF">2024-12-11T19:08:00Z</dcterms:created>
  <dcterms:modified xsi:type="dcterms:W3CDTF">2024-12-11T19:08:00Z</dcterms:modified>
</cp:coreProperties>
</file>